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97011C" w14:textId="39F5D392" w:rsidR="00026D94" w:rsidRPr="00910B76" w:rsidRDefault="006E62AB">
      <w:pPr>
        <w:rPr>
          <w:b/>
        </w:rPr>
      </w:pPr>
      <w:r w:rsidRPr="00910B76">
        <w:rPr>
          <w:b/>
        </w:rPr>
        <w:t>Textbausteine</w:t>
      </w:r>
      <w:r w:rsidR="00820DF8">
        <w:rPr>
          <w:b/>
        </w:rPr>
        <w:t xml:space="preserve"> Anschreiben</w:t>
      </w:r>
      <w:r w:rsidRPr="00910B76">
        <w:rPr>
          <w:b/>
        </w:rPr>
        <w:t xml:space="preserve"> </w:t>
      </w:r>
      <w:r w:rsidR="002B2E51" w:rsidRPr="00910B76">
        <w:rPr>
          <w:b/>
        </w:rPr>
        <w:t>Geschäfte/</w:t>
      </w:r>
      <w:r w:rsidR="00647F91">
        <w:rPr>
          <w:b/>
        </w:rPr>
        <w:t xml:space="preserve"> </w:t>
      </w:r>
      <w:r w:rsidR="002E60B0" w:rsidRPr="00910B76">
        <w:rPr>
          <w:b/>
        </w:rPr>
        <w:t>Institutionen</w:t>
      </w:r>
    </w:p>
    <w:p w14:paraId="3112839D" w14:textId="77777777" w:rsidR="002E60B0" w:rsidRDefault="002E60B0"/>
    <w:p w14:paraId="2E4FDC01" w14:textId="339025B2" w:rsidR="002E60B0" w:rsidRDefault="00400670">
      <w:pPr>
        <w:rPr>
          <w:b/>
        </w:rPr>
      </w:pPr>
      <w:r>
        <w:rPr>
          <w:b/>
        </w:rPr>
        <w:t>Plakat-</w:t>
      </w:r>
      <w:r w:rsidR="002E60B0" w:rsidRPr="002E60B0">
        <w:rPr>
          <w:b/>
        </w:rPr>
        <w:t>Aktion „Du auch? Mit Kinderrechten Zukunft gestalten“</w:t>
      </w:r>
    </w:p>
    <w:p w14:paraId="4D1569E1" w14:textId="77777777" w:rsidR="00820DF8" w:rsidRPr="002E60B0" w:rsidRDefault="00820DF8">
      <w:pPr>
        <w:rPr>
          <w:b/>
        </w:rPr>
      </w:pPr>
    </w:p>
    <w:p w14:paraId="48B7CE28" w14:textId="77777777" w:rsidR="002E60B0" w:rsidRDefault="002E60B0">
      <w:r>
        <w:t>Sehr geehrte Damen und Herren,</w:t>
      </w:r>
    </w:p>
    <w:p w14:paraId="4E6CAC6C" w14:textId="2C6E2175" w:rsidR="00910B76" w:rsidRPr="00910B76" w:rsidRDefault="002E60B0" w:rsidP="00D47F10">
      <w:pPr>
        <w:jc w:val="both"/>
      </w:pPr>
      <w:r w:rsidRPr="002E60B0">
        <w:t xml:space="preserve">jedes Jahr findet am 20. November der Tag der Kinderrechte statt. Die perfekte Gelegenheit, um sich mit dieser wichtigen Thematik auseinanderzusetzen und die Öffentlichkeit darauf aufmerksam zu machen. </w:t>
      </w:r>
      <w:r w:rsidR="007A04BA" w:rsidRPr="00EB5FD0">
        <w:rPr>
          <w:color w:val="FF0000"/>
        </w:rPr>
        <w:t>[Hier findet sich Platz, um kurz die eigene Organisation und die Verbindung zu MACH DICH STARK zu beschreiben.]</w:t>
      </w:r>
      <w:r w:rsidRPr="002E60B0">
        <w:t xml:space="preserve"> </w:t>
      </w:r>
      <w:r w:rsidR="00D47F10" w:rsidRPr="00910B76">
        <w:rPr>
          <w:rFonts w:eastAsia="Times New Roman" w:cstheme="minorHAnsi"/>
          <w:lang w:eastAsia="de-DE"/>
        </w:rPr>
        <w:t xml:space="preserve">(Weitere Informationen zur Initiative finden Sie unter </w:t>
      </w:r>
      <w:hyperlink r:id="rId10" w:history="1">
        <w:r w:rsidR="00D47F10" w:rsidRPr="00910B76">
          <w:rPr>
            <w:rFonts w:eastAsia="Times New Roman" w:cstheme="minorHAnsi"/>
            <w:color w:val="0563C1" w:themeColor="hyperlink"/>
            <w:u w:val="single"/>
            <w:lang w:eastAsia="de-DE"/>
          </w:rPr>
          <w:t>www.mach-dich-stark.net</w:t>
        </w:r>
      </w:hyperlink>
      <w:r w:rsidR="00D47F10" w:rsidRPr="00910B76">
        <w:rPr>
          <w:rFonts w:eastAsia="Times New Roman" w:cstheme="minorHAnsi"/>
          <w:lang w:eastAsia="de-DE"/>
        </w:rPr>
        <w:t>).</w:t>
      </w:r>
    </w:p>
    <w:p w14:paraId="5FF8D20C" w14:textId="43340559" w:rsidR="000C3CAA" w:rsidRDefault="00910B76" w:rsidP="00910B76">
      <w:pPr>
        <w:shd w:val="solid" w:color="FFFFFF" w:fill="FFFFFF"/>
        <w:spacing w:after="0" w:line="276" w:lineRule="auto"/>
        <w:jc w:val="both"/>
        <w:rPr>
          <w:rFonts w:eastAsia="Times New Roman" w:cstheme="minorHAnsi"/>
          <w:szCs w:val="20"/>
          <w:lang w:eastAsia="de-DE"/>
        </w:rPr>
      </w:pPr>
      <w:r w:rsidRPr="00910B76">
        <w:rPr>
          <w:rFonts w:eastAsia="Times New Roman" w:cstheme="minorHAnsi"/>
          <w:lang w:eastAsia="de-DE"/>
        </w:rPr>
        <w:t xml:space="preserve">In der Woche vom </w:t>
      </w:r>
      <w:r w:rsidR="00355CFE">
        <w:rPr>
          <w:rFonts w:eastAsia="Times New Roman" w:cstheme="minorHAnsi"/>
          <w:b/>
          <w:lang w:eastAsia="de-DE"/>
        </w:rPr>
        <w:t>1</w:t>
      </w:r>
      <w:r w:rsidR="00417FDB">
        <w:rPr>
          <w:rFonts w:eastAsia="Times New Roman" w:cstheme="minorHAnsi"/>
          <w:b/>
          <w:lang w:eastAsia="de-DE"/>
        </w:rPr>
        <w:t>7</w:t>
      </w:r>
      <w:r w:rsidR="00400670">
        <w:rPr>
          <w:rFonts w:eastAsia="Times New Roman" w:cstheme="minorHAnsi"/>
          <w:b/>
          <w:lang w:eastAsia="de-DE"/>
        </w:rPr>
        <w:t>. bis 2</w:t>
      </w:r>
      <w:r w:rsidR="00417FDB">
        <w:rPr>
          <w:rFonts w:eastAsia="Times New Roman" w:cstheme="minorHAnsi"/>
          <w:b/>
          <w:lang w:eastAsia="de-DE"/>
        </w:rPr>
        <w:t>3</w:t>
      </w:r>
      <w:r w:rsidR="00400670">
        <w:rPr>
          <w:rFonts w:eastAsia="Times New Roman" w:cstheme="minorHAnsi"/>
          <w:b/>
          <w:lang w:eastAsia="de-DE"/>
        </w:rPr>
        <w:t>. November</w:t>
      </w:r>
      <w:r w:rsidR="00417FDB">
        <w:rPr>
          <w:rFonts w:eastAsia="Times New Roman" w:cstheme="minorHAnsi"/>
          <w:b/>
          <w:lang w:eastAsia="de-DE"/>
        </w:rPr>
        <w:t xml:space="preserve"> 2025</w:t>
      </w:r>
      <w:r w:rsidRPr="00910B76">
        <w:rPr>
          <w:rFonts w:eastAsia="Times New Roman" w:cstheme="minorHAnsi"/>
          <w:lang w:eastAsia="de-DE"/>
        </w:rPr>
        <w:t xml:space="preserve"> finden die</w:t>
      </w:r>
      <w:r w:rsidRPr="00910B76">
        <w:rPr>
          <w:rFonts w:eastAsia="Times New Roman" w:cstheme="minorHAnsi"/>
          <w:b/>
          <w:lang w:eastAsia="de-DE"/>
        </w:rPr>
        <w:t xml:space="preserve"> MACH-DICH-STARK-Tage</w:t>
      </w:r>
      <w:r w:rsidRPr="00910B76">
        <w:rPr>
          <w:rFonts w:eastAsia="Times New Roman" w:cstheme="minorHAnsi"/>
          <w:lang w:eastAsia="de-DE"/>
        </w:rPr>
        <w:t xml:space="preserve"> statt</w:t>
      </w:r>
      <w:r w:rsidR="00D47F10">
        <w:rPr>
          <w:rFonts w:eastAsia="Times New Roman" w:cstheme="minorHAnsi"/>
          <w:lang w:eastAsia="de-DE"/>
        </w:rPr>
        <w:t>.</w:t>
      </w:r>
      <w:r w:rsidRPr="00910B76">
        <w:rPr>
          <w:rFonts w:eastAsia="Times New Roman" w:cstheme="minorHAnsi"/>
          <w:lang w:eastAsia="de-DE"/>
        </w:rPr>
        <w:t xml:space="preserve"> An diesen Tagen soll besonders auf Kinder, ihre Rechte und Kinderarmut aufmerksam gemacht werden. Mit der </w:t>
      </w:r>
      <w:r w:rsidR="00400670">
        <w:rPr>
          <w:rFonts w:eastAsia="Times New Roman" w:cstheme="minorHAnsi"/>
          <w:lang w:eastAsia="de-DE"/>
        </w:rPr>
        <w:t>Plakat-</w:t>
      </w:r>
      <w:r w:rsidRPr="00910B76">
        <w:rPr>
          <w:rFonts w:eastAsia="Times New Roman" w:cstheme="minorHAnsi"/>
          <w:lang w:eastAsia="de-DE"/>
        </w:rPr>
        <w:t>Aktion</w:t>
      </w:r>
      <w:r w:rsidRPr="00910B76">
        <w:rPr>
          <w:rFonts w:eastAsia="Times New Roman" w:cstheme="minorHAnsi"/>
          <w:i/>
          <w:lang w:eastAsia="de-DE"/>
        </w:rPr>
        <w:t xml:space="preserve"> „Du auch? Mit Kinderrechten Zukunft gestalten“ </w:t>
      </w:r>
      <w:r w:rsidRPr="00910B76">
        <w:rPr>
          <w:rFonts w:eastAsia="Times New Roman" w:cstheme="minorHAnsi"/>
          <w:szCs w:val="20"/>
          <w:lang w:eastAsia="de-DE"/>
        </w:rPr>
        <w:t>laden wir alle ein, sich kreativ mit den Kinderrechten auseinanderzusetzen, gut</w:t>
      </w:r>
      <w:r w:rsidR="00D47F10">
        <w:rPr>
          <w:rFonts w:eastAsia="Times New Roman" w:cstheme="minorHAnsi"/>
          <w:szCs w:val="20"/>
          <w:lang w:eastAsia="de-DE"/>
        </w:rPr>
        <w:t>e</w:t>
      </w:r>
      <w:r w:rsidRPr="00910B76">
        <w:rPr>
          <w:rFonts w:eastAsia="Times New Roman" w:cstheme="minorHAnsi"/>
          <w:szCs w:val="20"/>
          <w:lang w:eastAsia="de-DE"/>
        </w:rPr>
        <w:t xml:space="preserve"> Gründe zu finden und zu positionieren, warum alle Kinder die gleichen Chancen verdienen. Mit vereinten Kräften werden wir laut für diese wichtige Thematik, machen uns stark für die Zukunft von jungen Menschen und sorgen während den Aktionstagen für Aufmerksamkeit in der Öffentlichkeit. </w:t>
      </w:r>
    </w:p>
    <w:p w14:paraId="0F080FD3" w14:textId="77777777" w:rsidR="000C3CAA" w:rsidRPr="00910B76" w:rsidRDefault="000C3CAA" w:rsidP="00910B76">
      <w:pPr>
        <w:shd w:val="solid" w:color="FFFFFF" w:fill="FFFFFF"/>
        <w:spacing w:after="0" w:line="276" w:lineRule="auto"/>
        <w:jc w:val="both"/>
        <w:rPr>
          <w:rFonts w:eastAsia="Times New Roman" w:cstheme="minorHAnsi"/>
          <w:szCs w:val="20"/>
          <w:lang w:eastAsia="de-DE"/>
        </w:rPr>
      </w:pPr>
    </w:p>
    <w:p w14:paraId="1D13B630" w14:textId="61BA45E6" w:rsidR="002E60B0" w:rsidRDefault="002E60B0" w:rsidP="002E60B0">
      <w:pPr>
        <w:jc w:val="both"/>
      </w:pPr>
      <w:r>
        <w:t>Dazu gestalten Kinder, Jugendliche und Erwachsene aus der Region individuelle Plakate zum Thema Kinderrechte. I</w:t>
      </w:r>
      <w:r w:rsidRPr="002E60B0">
        <w:t xml:space="preserve">n der Aktionswoche </w:t>
      </w:r>
      <w:r>
        <w:t xml:space="preserve">sollen diese Plakate </w:t>
      </w:r>
      <w:r w:rsidRPr="002E60B0">
        <w:t xml:space="preserve">an möglichst vielen (öffentlichen) Orten </w:t>
      </w:r>
      <w:r>
        <w:t>aufgehängt werden:</w:t>
      </w:r>
      <w:r w:rsidRPr="002E60B0">
        <w:t xml:space="preserve"> dort wo man sie nicht überse</w:t>
      </w:r>
      <w:r>
        <w:t xml:space="preserve">hen kann, wie beispielsweise </w:t>
      </w:r>
      <w:r w:rsidRPr="002E60B0">
        <w:t>in Schulen, Kitas, Jugendtreffs</w:t>
      </w:r>
      <w:r>
        <w:t>, Schaufenstern oder Ihre</w:t>
      </w:r>
      <w:r w:rsidR="00C7509B">
        <w:t>n</w:t>
      </w:r>
      <w:r>
        <w:t xml:space="preserve"> Geschäft</w:t>
      </w:r>
      <w:r w:rsidR="00C7509B">
        <w:t>sräumen</w:t>
      </w:r>
      <w:r>
        <w:t>.</w:t>
      </w:r>
    </w:p>
    <w:p w14:paraId="184103AA" w14:textId="412F5890" w:rsidR="002E60B0" w:rsidRDefault="005D2AC7" w:rsidP="005D2AC7">
      <w:pPr>
        <w:jc w:val="both"/>
      </w:pPr>
      <w:r>
        <w:t xml:space="preserve">Mitmachen ist ganz einfach: </w:t>
      </w:r>
      <w:r w:rsidR="00C7509B">
        <w:t xml:space="preserve">Stellen </w:t>
      </w:r>
      <w:r>
        <w:t xml:space="preserve">Sie während des Aktionszeitraums eines oder mehrere gestaltete Plakate </w:t>
      </w:r>
      <w:r w:rsidR="00D47F10">
        <w:t xml:space="preserve">(beispielsweise </w:t>
      </w:r>
      <w:r w:rsidR="00910B76">
        <w:t>im DIN A3 oder DIN A4 Format</w:t>
      </w:r>
      <w:r w:rsidR="00D47F10">
        <w:t>)</w:t>
      </w:r>
      <w:r w:rsidR="00910B76">
        <w:t xml:space="preserve"> </w:t>
      </w:r>
      <w:r>
        <w:t>in Ihre</w:t>
      </w:r>
      <w:r w:rsidR="00C7509B">
        <w:t>n</w:t>
      </w:r>
      <w:r>
        <w:t xml:space="preserve"> Geschäft</w:t>
      </w:r>
      <w:r w:rsidR="00C7509B">
        <w:t>sräumen oder im Schaufenster</w:t>
      </w:r>
      <w:r>
        <w:t xml:space="preserve"> aus. Nach Ablauf der Aktion werden die Plakate selbstverständlich w</w:t>
      </w:r>
      <w:r w:rsidR="00910B76">
        <w:t xml:space="preserve">ieder abgeholt. </w:t>
      </w:r>
    </w:p>
    <w:p w14:paraId="11365B64" w14:textId="60DC30EE" w:rsidR="002E60B0" w:rsidRDefault="002E60B0" w:rsidP="00F476D4">
      <w:pPr>
        <w:jc w:val="both"/>
      </w:pPr>
      <w:r w:rsidRPr="002E60B0">
        <w:t>Die Aktion findet im Rahmen der MACH-DICH-STARK-Tage im ganzen Südwesten statt</w:t>
      </w:r>
      <w:r w:rsidR="00820DF8">
        <w:t xml:space="preserve">. </w:t>
      </w:r>
      <w:r w:rsidR="00F476D4" w:rsidRPr="002E60B0">
        <w:t xml:space="preserve">An der Aktion beteiligen sich </w:t>
      </w:r>
      <w:r w:rsidR="00F476D4">
        <w:t xml:space="preserve">verschiedene </w:t>
      </w:r>
      <w:r w:rsidR="00F476D4" w:rsidRPr="002E60B0">
        <w:t>Einrichtungen, Privatpersonen und Geschäfte vor Ort.</w:t>
      </w:r>
    </w:p>
    <w:p w14:paraId="6D5CBB81" w14:textId="5EC763EC" w:rsidR="00910B76" w:rsidRDefault="00910B76" w:rsidP="002E60B0">
      <w:pPr>
        <w:jc w:val="both"/>
      </w:pPr>
      <w:r>
        <w:t xml:space="preserve">Wir freuen uns, wenn Sie Teil der Aktion werden und eines oder mehrere Plakate bei sich aufhängen, um möglichst viel Aufmerksamkeit für die Aktion zu schaffen. </w:t>
      </w:r>
    </w:p>
    <w:p w14:paraId="19923C33" w14:textId="77777777" w:rsidR="00910B76" w:rsidRDefault="00910B76" w:rsidP="002E60B0">
      <w:pPr>
        <w:jc w:val="both"/>
      </w:pPr>
    </w:p>
    <w:p w14:paraId="1A1C3F94" w14:textId="77777777" w:rsidR="00DF6EDB" w:rsidRDefault="00DF6EDB" w:rsidP="002E60B0">
      <w:pPr>
        <w:jc w:val="both"/>
      </w:pPr>
      <w:r>
        <w:t>Für Fragen stehen wir gerne zur Verfügung.</w:t>
      </w:r>
    </w:p>
    <w:p w14:paraId="48BFDC71" w14:textId="77777777" w:rsidR="00910B76" w:rsidRDefault="00910B76" w:rsidP="002E60B0">
      <w:pPr>
        <w:jc w:val="both"/>
      </w:pPr>
    </w:p>
    <w:p w14:paraId="0378C66D" w14:textId="77777777" w:rsidR="00910B76" w:rsidRPr="002E60B0" w:rsidRDefault="00910B76" w:rsidP="002E60B0">
      <w:pPr>
        <w:jc w:val="both"/>
      </w:pPr>
    </w:p>
    <w:p w14:paraId="4B61023D" w14:textId="77777777" w:rsidR="002E60B0" w:rsidRPr="00F04E2A" w:rsidRDefault="002E60B0" w:rsidP="002E60B0">
      <w:pPr>
        <w:pStyle w:val="CFliesstext11p"/>
        <w:ind w:left="142"/>
        <w:rPr>
          <w:rFonts w:ascii="Sitka Display" w:hAnsi="Sitka Display"/>
          <w:szCs w:val="22"/>
        </w:rPr>
      </w:pPr>
    </w:p>
    <w:p w14:paraId="639FB24E" w14:textId="77777777" w:rsidR="00910B76" w:rsidRPr="00910B76" w:rsidRDefault="00910B76" w:rsidP="00910B76">
      <w:r>
        <w:rPr>
          <w:noProof/>
          <w:lang w:eastAsia="de-DE"/>
        </w:rPr>
        <w:lastRenderedPageBreak/>
        <w:drawing>
          <wp:anchor distT="0" distB="0" distL="114300" distR="114300" simplePos="0" relativeHeight="251658240" behindDoc="1" locked="0" layoutInCell="1" allowOverlap="1" wp14:anchorId="042C9530" wp14:editId="3D640431">
            <wp:simplePos x="0" y="0"/>
            <wp:positionH relativeFrom="margin">
              <wp:posOffset>3167380</wp:posOffset>
            </wp:positionH>
            <wp:positionV relativeFrom="paragraph">
              <wp:posOffset>5080</wp:posOffset>
            </wp:positionV>
            <wp:extent cx="2865120" cy="4019550"/>
            <wp:effectExtent l="0" t="0" r="0" b="0"/>
            <wp:wrapTight wrapText="bothSides">
              <wp:wrapPolygon edited="0">
                <wp:start x="0" y="0"/>
                <wp:lineTo x="0" y="21498"/>
                <wp:lineTo x="21399" y="21498"/>
                <wp:lineTo x="21399"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65120" cy="4019550"/>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8241" behindDoc="1" locked="0" layoutInCell="1" allowOverlap="1" wp14:anchorId="4101A227" wp14:editId="76B67E4B">
            <wp:simplePos x="0" y="0"/>
            <wp:positionH relativeFrom="margin">
              <wp:align>left</wp:align>
            </wp:positionH>
            <wp:positionV relativeFrom="paragraph">
              <wp:posOffset>8890</wp:posOffset>
            </wp:positionV>
            <wp:extent cx="2952750" cy="4166235"/>
            <wp:effectExtent l="0" t="0" r="0" b="5715"/>
            <wp:wrapTight wrapText="bothSides">
              <wp:wrapPolygon edited="0">
                <wp:start x="0" y="0"/>
                <wp:lineTo x="0" y="21531"/>
                <wp:lineTo x="21461" y="21531"/>
                <wp:lineTo x="21461"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952750" cy="4166235"/>
                    </a:xfrm>
                    <a:prstGeom prst="rect">
                      <a:avLst/>
                    </a:prstGeom>
                  </pic:spPr>
                </pic:pic>
              </a:graphicData>
            </a:graphic>
            <wp14:sizeRelH relativeFrom="margin">
              <wp14:pctWidth>0</wp14:pctWidth>
            </wp14:sizeRelH>
            <wp14:sizeRelV relativeFrom="margin">
              <wp14:pctHeight>0</wp14:pctHeight>
            </wp14:sizeRelV>
          </wp:anchor>
        </w:drawing>
      </w:r>
    </w:p>
    <w:p w14:paraId="00883381" w14:textId="77777777" w:rsidR="006E62AB" w:rsidRPr="00910B76" w:rsidRDefault="00910B76" w:rsidP="00910B76">
      <w:r w:rsidRPr="00910B76">
        <w:rPr>
          <w:noProof/>
          <w:lang w:eastAsia="de-DE"/>
        </w:rPr>
        <w:drawing>
          <wp:anchor distT="0" distB="0" distL="114300" distR="114300" simplePos="0" relativeHeight="251658242" behindDoc="1" locked="0" layoutInCell="1" allowOverlap="1" wp14:anchorId="5217F210" wp14:editId="7BAE4286">
            <wp:simplePos x="0" y="0"/>
            <wp:positionH relativeFrom="margin">
              <wp:posOffset>0</wp:posOffset>
            </wp:positionH>
            <wp:positionV relativeFrom="paragraph">
              <wp:posOffset>267970</wp:posOffset>
            </wp:positionV>
            <wp:extent cx="3000375" cy="4137025"/>
            <wp:effectExtent l="0" t="0" r="9525" b="0"/>
            <wp:wrapTight wrapText="bothSides">
              <wp:wrapPolygon edited="0">
                <wp:start x="0" y="0"/>
                <wp:lineTo x="0" y="21484"/>
                <wp:lineTo x="21531" y="21484"/>
                <wp:lineTo x="21531"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000375" cy="4137025"/>
                    </a:xfrm>
                    <a:prstGeom prst="rect">
                      <a:avLst/>
                    </a:prstGeom>
                  </pic:spPr>
                </pic:pic>
              </a:graphicData>
            </a:graphic>
            <wp14:sizeRelH relativeFrom="margin">
              <wp14:pctWidth>0</wp14:pctWidth>
            </wp14:sizeRelH>
            <wp14:sizeRelV relativeFrom="margin">
              <wp14:pctHeight>0</wp14:pctHeight>
            </wp14:sizeRelV>
          </wp:anchor>
        </w:drawing>
      </w:r>
      <w:r w:rsidRPr="00910B76">
        <w:rPr>
          <w:noProof/>
          <w:lang w:eastAsia="de-DE"/>
        </w:rPr>
        <w:drawing>
          <wp:anchor distT="0" distB="0" distL="114300" distR="114300" simplePos="0" relativeHeight="251658243" behindDoc="1" locked="0" layoutInCell="1" allowOverlap="1" wp14:anchorId="673B1267" wp14:editId="603DDFD8">
            <wp:simplePos x="0" y="0"/>
            <wp:positionH relativeFrom="margin">
              <wp:posOffset>3105785</wp:posOffset>
            </wp:positionH>
            <wp:positionV relativeFrom="paragraph">
              <wp:posOffset>271145</wp:posOffset>
            </wp:positionV>
            <wp:extent cx="2971800" cy="4131310"/>
            <wp:effectExtent l="0" t="0" r="0" b="2540"/>
            <wp:wrapTight wrapText="bothSides">
              <wp:wrapPolygon edited="0">
                <wp:start x="0" y="0"/>
                <wp:lineTo x="0" y="21514"/>
                <wp:lineTo x="21462" y="21514"/>
                <wp:lineTo x="21462"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71800" cy="4131310"/>
                    </a:xfrm>
                    <a:prstGeom prst="rect">
                      <a:avLst/>
                    </a:prstGeom>
                  </pic:spPr>
                </pic:pic>
              </a:graphicData>
            </a:graphic>
            <wp14:sizeRelH relativeFrom="margin">
              <wp14:pctWidth>0</wp14:pctWidth>
            </wp14:sizeRelH>
            <wp14:sizeRelV relativeFrom="margin">
              <wp14:pctHeight>0</wp14:pctHeight>
            </wp14:sizeRelV>
          </wp:anchor>
        </w:drawing>
      </w:r>
    </w:p>
    <w:sectPr w:rsidR="006E62AB" w:rsidRPr="00910B76">
      <w:headerReference w:type="even" r:id="rId15"/>
      <w:headerReference w:type="default" r:id="rId16"/>
      <w:footerReference w:type="even" r:id="rId17"/>
      <w:footerReference w:type="default" r:id="rId18"/>
      <w:headerReference w:type="first" r:id="rId19"/>
      <w:footerReference w:type="first" r:id="rId2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DE8BB3" w14:textId="77777777" w:rsidR="009C5CB5" w:rsidRDefault="009C5CB5" w:rsidP="000C3CAA">
      <w:pPr>
        <w:spacing w:after="0" w:line="240" w:lineRule="auto"/>
      </w:pPr>
      <w:r>
        <w:separator/>
      </w:r>
    </w:p>
  </w:endnote>
  <w:endnote w:type="continuationSeparator" w:id="0">
    <w:p w14:paraId="374C39EC" w14:textId="77777777" w:rsidR="009C5CB5" w:rsidRDefault="009C5CB5" w:rsidP="000C3CAA">
      <w:pPr>
        <w:spacing w:after="0" w:line="240" w:lineRule="auto"/>
      </w:pPr>
      <w:r>
        <w:continuationSeparator/>
      </w:r>
    </w:p>
  </w:endnote>
  <w:endnote w:type="continuationNotice" w:id="1">
    <w:p w14:paraId="583DBD6C" w14:textId="77777777" w:rsidR="009C5CB5" w:rsidRDefault="009C5CB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tka Display">
    <w:panose1 w:val="00000000000000000000"/>
    <w:charset w:val="00"/>
    <w:family w:val="auto"/>
    <w:pitch w:val="variable"/>
    <w:sig w:usb0="A00002EF" w:usb1="4000204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4E75E" w14:textId="77777777" w:rsidR="000C3CAA" w:rsidRDefault="000C3CA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2E2BE3" w14:textId="77777777" w:rsidR="000C3CAA" w:rsidRDefault="000C3CA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741B3" w14:textId="77777777" w:rsidR="000C3CAA" w:rsidRDefault="000C3CA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812F61" w14:textId="77777777" w:rsidR="009C5CB5" w:rsidRDefault="009C5CB5" w:rsidP="000C3CAA">
      <w:pPr>
        <w:spacing w:after="0" w:line="240" w:lineRule="auto"/>
      </w:pPr>
      <w:r>
        <w:separator/>
      </w:r>
    </w:p>
  </w:footnote>
  <w:footnote w:type="continuationSeparator" w:id="0">
    <w:p w14:paraId="2D3F5C1D" w14:textId="77777777" w:rsidR="009C5CB5" w:rsidRDefault="009C5CB5" w:rsidP="000C3CAA">
      <w:pPr>
        <w:spacing w:after="0" w:line="240" w:lineRule="auto"/>
      </w:pPr>
      <w:r>
        <w:continuationSeparator/>
      </w:r>
    </w:p>
  </w:footnote>
  <w:footnote w:type="continuationNotice" w:id="1">
    <w:p w14:paraId="6E2149AD" w14:textId="77777777" w:rsidR="009C5CB5" w:rsidRDefault="009C5CB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B5120" w14:textId="6661F0E1" w:rsidR="000C3CAA" w:rsidRDefault="000C3CA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864AC4" w14:textId="5662E817" w:rsidR="000C3CAA" w:rsidRDefault="000C3CAA">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B9518D" w14:textId="1E2E0426" w:rsidR="000C3CAA" w:rsidRDefault="000C3CA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62AB"/>
    <w:rsid w:val="00026D94"/>
    <w:rsid w:val="000446F4"/>
    <w:rsid w:val="000C1113"/>
    <w:rsid w:val="000C3CAA"/>
    <w:rsid w:val="00251386"/>
    <w:rsid w:val="002B2E51"/>
    <w:rsid w:val="002E60B0"/>
    <w:rsid w:val="00355CFE"/>
    <w:rsid w:val="00400670"/>
    <w:rsid w:val="00417FDB"/>
    <w:rsid w:val="00486231"/>
    <w:rsid w:val="0056566F"/>
    <w:rsid w:val="005D2AC7"/>
    <w:rsid w:val="00647F91"/>
    <w:rsid w:val="006E62AB"/>
    <w:rsid w:val="007A04BA"/>
    <w:rsid w:val="00820DF8"/>
    <w:rsid w:val="00910B76"/>
    <w:rsid w:val="009C5CB5"/>
    <w:rsid w:val="00C23A0A"/>
    <w:rsid w:val="00C7509B"/>
    <w:rsid w:val="00D47F10"/>
    <w:rsid w:val="00DF6EDB"/>
    <w:rsid w:val="00EF060F"/>
    <w:rsid w:val="00F13E58"/>
    <w:rsid w:val="00F476D4"/>
    <w:rsid w:val="00F914B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6A63A3"/>
  <w15:chartTrackingRefBased/>
  <w15:docId w15:val="{97C86EDD-CD4B-47A0-9057-66FB3A5BF5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CFliesstext11p">
    <w:name w:val="C_Fliesstext_11p"/>
    <w:rsid w:val="002E60B0"/>
    <w:pPr>
      <w:shd w:val="solid" w:color="FFFFFF" w:fill="FFFFFF"/>
      <w:spacing w:after="0" w:line="240" w:lineRule="auto"/>
      <w:jc w:val="both"/>
    </w:pPr>
    <w:rPr>
      <w:rFonts w:ascii="Arial" w:eastAsia="Times New Roman" w:hAnsi="Arial" w:cs="Times New Roman"/>
      <w:szCs w:val="20"/>
      <w:lang w:eastAsia="de-DE"/>
    </w:rPr>
  </w:style>
  <w:style w:type="character" w:styleId="Hyperlink">
    <w:name w:val="Hyperlink"/>
    <w:rsid w:val="002E60B0"/>
    <w:rPr>
      <w:color w:val="0000FF"/>
      <w:u w:val="single"/>
    </w:rPr>
  </w:style>
  <w:style w:type="paragraph" w:styleId="Kommentartext">
    <w:name w:val="annotation text"/>
    <w:basedOn w:val="Standard"/>
    <w:link w:val="KommentartextZchn"/>
    <w:uiPriority w:val="99"/>
    <w:unhideWhenUsed/>
    <w:rsid w:val="002E60B0"/>
    <w:pPr>
      <w:spacing w:after="0" w:line="240" w:lineRule="auto"/>
    </w:pPr>
    <w:rPr>
      <w:sz w:val="20"/>
      <w:szCs w:val="20"/>
    </w:rPr>
  </w:style>
  <w:style w:type="character" w:customStyle="1" w:styleId="KommentartextZchn">
    <w:name w:val="Kommentartext Zchn"/>
    <w:basedOn w:val="Absatz-Standardschriftart"/>
    <w:link w:val="Kommentartext"/>
    <w:uiPriority w:val="99"/>
    <w:rsid w:val="002E60B0"/>
    <w:rPr>
      <w:sz w:val="20"/>
      <w:szCs w:val="20"/>
    </w:rPr>
  </w:style>
  <w:style w:type="character" w:styleId="Kommentarzeichen">
    <w:name w:val="annotation reference"/>
    <w:basedOn w:val="Absatz-Standardschriftart"/>
    <w:uiPriority w:val="99"/>
    <w:semiHidden/>
    <w:unhideWhenUsed/>
    <w:rsid w:val="00EF060F"/>
    <w:rPr>
      <w:sz w:val="16"/>
      <w:szCs w:val="16"/>
    </w:rPr>
  </w:style>
  <w:style w:type="paragraph" w:styleId="Kommentarthema">
    <w:name w:val="annotation subject"/>
    <w:basedOn w:val="Kommentartext"/>
    <w:next w:val="Kommentartext"/>
    <w:link w:val="KommentarthemaZchn"/>
    <w:uiPriority w:val="99"/>
    <w:semiHidden/>
    <w:unhideWhenUsed/>
    <w:rsid w:val="00EF060F"/>
    <w:pPr>
      <w:spacing w:after="160"/>
    </w:pPr>
    <w:rPr>
      <w:b/>
      <w:bCs/>
    </w:rPr>
  </w:style>
  <w:style w:type="character" w:customStyle="1" w:styleId="KommentarthemaZchn">
    <w:name w:val="Kommentarthema Zchn"/>
    <w:basedOn w:val="KommentartextZchn"/>
    <w:link w:val="Kommentarthema"/>
    <w:uiPriority w:val="99"/>
    <w:semiHidden/>
    <w:rsid w:val="00EF060F"/>
    <w:rPr>
      <w:b/>
      <w:bCs/>
      <w:sz w:val="20"/>
      <w:szCs w:val="20"/>
    </w:rPr>
  </w:style>
  <w:style w:type="paragraph" w:styleId="Sprechblasentext">
    <w:name w:val="Balloon Text"/>
    <w:basedOn w:val="Standard"/>
    <w:link w:val="SprechblasentextZchn"/>
    <w:uiPriority w:val="99"/>
    <w:semiHidden/>
    <w:unhideWhenUsed/>
    <w:rsid w:val="00EF060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F060F"/>
    <w:rPr>
      <w:rFonts w:ascii="Segoe UI" w:hAnsi="Segoe UI" w:cs="Segoe UI"/>
      <w:sz w:val="18"/>
      <w:szCs w:val="18"/>
    </w:rPr>
  </w:style>
  <w:style w:type="paragraph" w:styleId="Kopfzeile">
    <w:name w:val="header"/>
    <w:basedOn w:val="Standard"/>
    <w:link w:val="KopfzeileZchn"/>
    <w:uiPriority w:val="99"/>
    <w:unhideWhenUsed/>
    <w:rsid w:val="000C3CA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C3CAA"/>
  </w:style>
  <w:style w:type="paragraph" w:styleId="Fuzeile">
    <w:name w:val="footer"/>
    <w:basedOn w:val="Standard"/>
    <w:link w:val="FuzeileZchn"/>
    <w:uiPriority w:val="99"/>
    <w:unhideWhenUsed/>
    <w:rsid w:val="000C3CA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C3C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hyperlink" Target="http://www.mach-dich-stark.net" TargetMode="External"/><Relationship Id="rId19"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153714DC3A7DB6498B2D59DE34B5DFF6" ma:contentTypeVersion="13" ma:contentTypeDescription="Ein neues Dokument erstellen." ma:contentTypeScope="" ma:versionID="e21faf7d2e0aeb06c608ea6110c047b0">
  <xsd:schema xmlns:xsd="http://www.w3.org/2001/XMLSchema" xmlns:xs="http://www.w3.org/2001/XMLSchema" xmlns:p="http://schemas.microsoft.com/office/2006/metadata/properties" xmlns:ns2="050eef10-b174-4469-8a87-c3ff850f739e" xmlns:ns3="7c9821bd-ed7e-4154-a355-be77216a61d8" targetNamespace="http://schemas.microsoft.com/office/2006/metadata/properties" ma:root="true" ma:fieldsID="6de0ee8376196613c169c39bd81aa45e" ns2:_="" ns3:_="">
    <xsd:import namespace="050eef10-b174-4469-8a87-c3ff850f739e"/>
    <xsd:import namespace="7c9821bd-ed7e-4154-a355-be77216a61d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0eef10-b174-4469-8a87-c3ff850f73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0e90738e-cc2e-4c3a-9de5-4d11e7d15441"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c9821bd-ed7e-4154-a355-be77216a61d8"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b00d53ff-0386-4fd8-b61e-0ab9d7d8db73}" ma:internalName="TaxCatchAll" ma:showField="CatchAllData" ma:web="7c9821bd-ed7e-4154-a355-be77216a61d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7c9821bd-ed7e-4154-a355-be77216a61d8" xsi:nil="true"/>
    <lcf76f155ced4ddcb4097134ff3c332f xmlns="050eef10-b174-4469-8a87-c3ff850f739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DFF3A70-1C49-4E98-9245-D7789BD0502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0eef10-b174-4469-8a87-c3ff850f739e"/>
    <ds:schemaRef ds:uri="7c9821bd-ed7e-4154-a355-be77216a61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438D404-1C54-46A1-9369-1647B7799773}">
  <ds:schemaRefs>
    <ds:schemaRef ds:uri="http://schemas.microsoft.com/office/2006/metadata/properties"/>
    <ds:schemaRef ds:uri="http://schemas.microsoft.com/office/infopath/2007/PartnerControls"/>
    <ds:schemaRef ds:uri="7c9821bd-ed7e-4154-a355-be77216a61d8"/>
    <ds:schemaRef ds:uri="050eef10-b174-4469-8a87-c3ff850f739e"/>
  </ds:schemaRefs>
</ds:datastoreItem>
</file>

<file path=customXml/itemProps3.xml><?xml version="1.0" encoding="utf-8"?>
<ds:datastoreItem xmlns:ds="http://schemas.openxmlformats.org/officeDocument/2006/customXml" ds:itemID="{F26D399A-EC59-4E3C-BD89-E7675A4B536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304</Words>
  <Characters>1917</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Application Hosting Platform</Company>
  <LinksUpToDate>false</LinksUpToDate>
  <CharactersWithSpaces>2217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AnschreibenGeschaefte_2023</dc:title>
  <dc:subject/>
  <dc:creator>Eisenbeiss, Angelika</dc:creator>
  <cp:keywords>MDS; MDS-Tage; Anschreiben; Kinderrechte; Plakat</cp:keywords>
  <dc:description/>
  <cp:lastModifiedBy>Horn, Susanne</cp:lastModifiedBy>
  <cp:revision>17</cp:revision>
  <dcterms:created xsi:type="dcterms:W3CDTF">2021-08-31T08:12:00Z</dcterms:created>
  <dcterms:modified xsi:type="dcterms:W3CDTF">2025-04-25T10:01:00Z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0x010100153714DC3A7DB6498B2D59DE34B5DFF6</vt:lpwstr>
  </property>
  <property fmtid="{D5CDD505-2E9C-101B-9397-08002B2CF9AE}" pid="3" name="Archivschlüssel">
    <vt:lpwstr>133;#010303 Veranstaltungen (Messen, Kampagnen)|db425864-dc3a-4ca2-8519-7a464fefef70</vt:lpwstr>
  </property>
  <property fmtid="{D5CDD505-2E9C-101B-9397-08002B2CF9AE}" pid="4" name="TaxKeyword">
    <vt:lpwstr>25878;#MDS-Tage|55d50e4a-683e-44bf-8a04-dbe4f0301af1;#3210;#Kinderrechte|a05706ae-28e1-47b3-91f1-ede24b5793c5;#1439;#MDS|e1a55288-10eb-4191-924b-827221c2bb40;#1904;#Plakat|470e679c-8204-47c3-9200-fc8d187e0c67;#868;#Anschreiben|7ccca798-2ce9-41e6-8e12-b3955d54c4a0</vt:lpwstr>
  </property>
  <property fmtid="{D5CDD505-2E9C-101B-9397-08002B2CF9AE}" pid="5" name="Order">
    <vt:r8>5129000</vt:r8>
  </property>
  <property fmtid="{D5CDD505-2E9C-101B-9397-08002B2CF9AE}" pid="6" name="MSIP_Label_6816dd07-48b7-48c0-802f-4199e55aa231_Enabled">
    <vt:lpwstr>true</vt:lpwstr>
  </property>
  <property fmtid="{D5CDD505-2E9C-101B-9397-08002B2CF9AE}" pid="7" name="MSIP_Label_6816dd07-48b7-48c0-802f-4199e55aa231_SetDate">
    <vt:lpwstr>2025-04-25T10:01:15Z</vt:lpwstr>
  </property>
  <property fmtid="{D5CDD505-2E9C-101B-9397-08002B2CF9AE}" pid="8" name="MSIP_Label_6816dd07-48b7-48c0-802f-4199e55aa231_Method">
    <vt:lpwstr>Privileged</vt:lpwstr>
  </property>
  <property fmtid="{D5CDD505-2E9C-101B-9397-08002B2CF9AE}" pid="9" name="MSIP_Label_6816dd07-48b7-48c0-802f-4199e55aa231_Name">
    <vt:lpwstr>G - Grundsatzakten - Label</vt:lpwstr>
  </property>
  <property fmtid="{D5CDD505-2E9C-101B-9397-08002B2CF9AE}" pid="10" name="MSIP_Label_6816dd07-48b7-48c0-802f-4199e55aa231_SiteId">
    <vt:lpwstr>4a064758-652f-4bed-9b07-ec935f575bb2</vt:lpwstr>
  </property>
  <property fmtid="{D5CDD505-2E9C-101B-9397-08002B2CF9AE}" pid="11" name="MSIP_Label_6816dd07-48b7-48c0-802f-4199e55aa231_ActionId">
    <vt:lpwstr>23833dbb-d8b3-4ac2-b4b9-37cf371b06e8</vt:lpwstr>
  </property>
  <property fmtid="{D5CDD505-2E9C-101B-9397-08002B2CF9AE}" pid="12" name="MSIP_Label_6816dd07-48b7-48c0-802f-4199e55aa231_ContentBits">
    <vt:lpwstr>0</vt:lpwstr>
  </property>
  <property fmtid="{D5CDD505-2E9C-101B-9397-08002B2CF9AE}" pid="13" name="MediaServiceImageTags">
    <vt:lpwstr/>
  </property>
</Properties>
</file>